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sz w:val="28"/>
          <w:szCs w:val="28"/>
        </w:rPr>
      </w:pPr>
      <w:r>
        <w:rPr>
          <w:sz w:val="28"/>
          <w:szCs w:val="28"/>
          <w:rtl w:val="0"/>
          <w:lang w:val="nl-NL"/>
        </w:rPr>
        <w:t>Algemene voorwaarden Studio ADC</w:t>
      </w:r>
      <w:r>
        <w:rPr>
          <w:sz w:val="28"/>
          <w:szCs w:val="28"/>
          <w:rtl w:val="0"/>
          <w:lang w:val="nl-NL"/>
        </w:rPr>
        <w:t>’</w:t>
      </w:r>
      <w:r>
        <w:rPr>
          <w:sz w:val="28"/>
          <w:szCs w:val="28"/>
          <w:rtl w:val="0"/>
          <w:lang w:val="nl-NL"/>
        </w:rPr>
        <w:t>s Zusje Brabant sinds augustus 2024.</w:t>
      </w:r>
    </w:p>
    <w:p>
      <w:pPr>
        <w:pStyle w:val="Hoofdtekst"/>
        <w:rPr>
          <w:sz w:val="28"/>
          <w:szCs w:val="28"/>
        </w:rPr>
      </w:pPr>
    </w:p>
    <w:p>
      <w:pPr>
        <w:pStyle w:val="Hoofdtekst"/>
        <w:numPr>
          <w:ilvl w:val="0"/>
          <w:numId w:val="2"/>
        </w:numPr>
        <w:rPr>
          <w:sz w:val="28"/>
          <w:szCs w:val="28"/>
          <w:lang w:val="nl-NL"/>
        </w:rPr>
      </w:pPr>
      <w:r>
        <w:rPr>
          <w:sz w:val="28"/>
          <w:szCs w:val="28"/>
          <w:rtl w:val="0"/>
          <w:lang w:val="nl-NL"/>
        </w:rPr>
        <w:t>Deze algemene voorwaarden zijn van toepassing op alle diensten, producten en overeenkomsten van Studio ADC</w:t>
      </w:r>
      <w:r>
        <w:rPr>
          <w:sz w:val="28"/>
          <w:szCs w:val="28"/>
          <w:rtl w:val="0"/>
          <w:lang w:val="nl-NL"/>
        </w:rPr>
        <w:t>’</w:t>
      </w:r>
      <w:r>
        <w:rPr>
          <w:sz w:val="28"/>
          <w:szCs w:val="28"/>
          <w:rtl w:val="0"/>
          <w:lang w:val="nl-NL"/>
        </w:rPr>
        <w:t xml:space="preserve">s Zusje Brabant, hierna benoemt als </w:t>
      </w:r>
      <w:r>
        <w:rPr>
          <w:sz w:val="28"/>
          <w:szCs w:val="28"/>
          <w:rtl w:val="0"/>
          <w:lang w:val="nl-NL"/>
        </w:rPr>
        <w:t>‘</w:t>
      </w:r>
      <w:r>
        <w:rPr>
          <w:sz w:val="28"/>
          <w:szCs w:val="28"/>
          <w:rtl w:val="0"/>
          <w:lang w:val="nl-NL"/>
        </w:rPr>
        <w:t>de studio</w:t>
      </w:r>
      <w:r>
        <w:rPr>
          <w:sz w:val="28"/>
          <w:szCs w:val="28"/>
          <w:rtl w:val="0"/>
          <w:lang w:val="nl-NL"/>
        </w:rPr>
        <w:t>’</w:t>
      </w:r>
      <w:r>
        <w:rPr>
          <w:sz w:val="28"/>
          <w:szCs w:val="28"/>
          <w:rtl w:val="0"/>
        </w:rPr>
        <w:t>. V</w:t>
      </w:r>
      <w:r>
        <w:rPr>
          <w:sz w:val="28"/>
          <w:szCs w:val="28"/>
          <w:rtl w:val="0"/>
          <w:lang w:val="es-ES_tradnl"/>
        </w:rPr>
        <w:t>óó</w:t>
      </w:r>
      <w:r>
        <w:rPr>
          <w:sz w:val="28"/>
          <w:szCs w:val="28"/>
          <w:rtl w:val="0"/>
          <w:lang w:val="nl-NL"/>
        </w:rPr>
        <w:t xml:space="preserve">r het moment van inschrijving </w:t>
      </w:r>
      <w:r>
        <w:rPr>
          <w:sz w:val="28"/>
          <w:szCs w:val="28"/>
          <w:rtl w:val="0"/>
          <w:lang w:val="nl-NL"/>
        </w:rPr>
        <w:t xml:space="preserve">of afname voor </w:t>
      </w:r>
      <w:r>
        <w:rPr>
          <w:sz w:val="28"/>
          <w:szCs w:val="28"/>
          <w:rtl w:val="0"/>
          <w:lang w:val="nl-NL"/>
        </w:rPr>
        <w:t>éé</w:t>
      </w:r>
      <w:r>
        <w:rPr>
          <w:sz w:val="28"/>
          <w:szCs w:val="28"/>
          <w:rtl w:val="0"/>
          <w:lang w:val="nl-NL"/>
        </w:rPr>
        <w:t xml:space="preserve">n van onze diensten en/of producten </w:t>
      </w:r>
      <w:r>
        <w:rPr>
          <w:sz w:val="28"/>
          <w:szCs w:val="28"/>
          <w:rtl w:val="0"/>
          <w:lang w:val="nl-NL"/>
        </w:rPr>
        <w:t xml:space="preserve">dient u zich op de hoogte te stellen van de soort cursus, lesdag, lestijden, datum van aanvang en contributiegelden. 1A. Iedere leerling van </w:t>
      </w:r>
      <w:r>
        <w:rPr>
          <w:sz w:val="28"/>
          <w:szCs w:val="28"/>
          <w:rtl w:val="0"/>
          <w:lang w:val="nl-NL"/>
        </w:rPr>
        <w:t>de studio</w:t>
      </w:r>
      <w:r>
        <w:rPr>
          <w:sz w:val="28"/>
          <w:szCs w:val="28"/>
          <w:rtl w:val="0"/>
          <w:lang w:val="nl-NL"/>
        </w:rPr>
        <w:t xml:space="preserve"> is verplicht kennis te nemen van de</w:t>
      </w:r>
      <w:r>
        <w:rPr>
          <w:sz w:val="28"/>
          <w:szCs w:val="28"/>
          <w:rtl w:val="0"/>
          <w:lang w:val="nl-NL"/>
        </w:rPr>
        <w:t>ze</w:t>
      </w:r>
      <w:r>
        <w:rPr>
          <w:sz w:val="28"/>
          <w:szCs w:val="28"/>
          <w:rtl w:val="0"/>
          <w:lang w:val="nl-NL"/>
        </w:rPr>
        <w:t xml:space="preserve"> algemene voorwaarden en de huisregels</w:t>
      </w:r>
      <w:r>
        <w:rPr>
          <w:sz w:val="28"/>
          <w:szCs w:val="28"/>
          <w:rtl w:val="0"/>
          <w:lang w:val="nl-NL"/>
        </w:rPr>
        <w:t xml:space="preserve"> (studio policy, te lezen onderaan elke website pagina van </w:t>
      </w:r>
      <w:r>
        <w:rPr>
          <w:rStyle w:val="Hyperlink.0"/>
          <w:sz w:val="28"/>
          <w:szCs w:val="28"/>
        </w:rPr>
        <w:fldChar w:fldCharType="begin" w:fldLock="0"/>
      </w:r>
      <w:r>
        <w:rPr>
          <w:rStyle w:val="Hyperlink.0"/>
          <w:sz w:val="28"/>
          <w:szCs w:val="28"/>
        </w:rPr>
        <w:instrText xml:space="preserve"> HYPERLINK "http://www.studiozusje.nl"</w:instrText>
      </w:r>
      <w:r>
        <w:rPr>
          <w:rStyle w:val="Hyperlink.0"/>
          <w:sz w:val="28"/>
          <w:szCs w:val="28"/>
        </w:rPr>
        <w:fldChar w:fldCharType="separate" w:fldLock="0"/>
      </w:r>
      <w:r>
        <w:rPr>
          <w:rStyle w:val="Hyperlink.0"/>
          <w:sz w:val="28"/>
          <w:szCs w:val="28"/>
          <w:rtl w:val="0"/>
          <w:lang w:val="nl-NL"/>
        </w:rPr>
        <w:t>www.studiozusje.nl</w:t>
      </w:r>
      <w:r>
        <w:rPr>
          <w:sz w:val="28"/>
          <w:szCs w:val="28"/>
        </w:rPr>
        <w:fldChar w:fldCharType="end" w:fldLock="0"/>
      </w:r>
      <w:r>
        <w:rPr>
          <w:sz w:val="28"/>
          <w:szCs w:val="28"/>
          <w:rtl w:val="0"/>
          <w:lang w:val="nl-NL"/>
        </w:rPr>
        <w:t>)</w:t>
      </w:r>
      <w:r>
        <w:rPr>
          <w:sz w:val="28"/>
          <w:szCs w:val="28"/>
          <w:rtl w:val="0"/>
          <w:lang w:val="nl-NL"/>
        </w:rPr>
        <w:t xml:space="preserve">. 1B. Indien er sprake is van een overeenkomst tussen </w:t>
      </w:r>
      <w:r>
        <w:rPr>
          <w:sz w:val="28"/>
          <w:szCs w:val="28"/>
          <w:rtl w:val="0"/>
          <w:lang w:val="nl-NL"/>
        </w:rPr>
        <w:t xml:space="preserve">de </w:t>
      </w:r>
      <w:r>
        <w:rPr>
          <w:sz w:val="28"/>
          <w:szCs w:val="28"/>
          <w:rtl w:val="0"/>
          <w:lang w:val="nl-NL"/>
        </w:rPr>
        <w:t xml:space="preserve">studio en een leerling, dan zijn deze algemene voorwaarden </w:t>
      </w:r>
      <w:r>
        <w:rPr>
          <w:sz w:val="28"/>
          <w:szCs w:val="28"/>
          <w:rtl w:val="0"/>
          <w:lang w:val="nl-NL"/>
        </w:rPr>
        <w:t xml:space="preserve">daar </w:t>
      </w:r>
      <w:r>
        <w:rPr>
          <w:sz w:val="28"/>
          <w:szCs w:val="28"/>
          <w:rtl w:val="0"/>
          <w:lang w:val="nl-NL"/>
        </w:rPr>
        <w:t>onlosmakelijk daarmee verbonden</w:t>
      </w:r>
      <w:r>
        <w:rPr>
          <w:sz w:val="28"/>
          <w:szCs w:val="28"/>
          <w:rtl w:val="0"/>
          <w:lang w:val="nl-NL"/>
        </w:rPr>
        <w:t>.</w:t>
      </w:r>
    </w:p>
    <w:p>
      <w:pPr>
        <w:pStyle w:val="Hoofdtekst"/>
        <w:numPr>
          <w:ilvl w:val="0"/>
          <w:numId w:val="2"/>
        </w:numPr>
        <w:rPr>
          <w:sz w:val="28"/>
          <w:szCs w:val="28"/>
          <w:lang w:val="nl-NL"/>
        </w:rPr>
      </w:pPr>
      <w:r>
        <w:rPr>
          <w:sz w:val="28"/>
          <w:szCs w:val="28"/>
          <w:rtl w:val="0"/>
          <w:lang w:val="nl-NL"/>
        </w:rPr>
        <w:t xml:space="preserve">Lidmaatschap en afname van </w:t>
      </w:r>
      <w:r>
        <w:rPr>
          <w:sz w:val="28"/>
          <w:szCs w:val="28"/>
          <w:rtl w:val="0"/>
          <w:lang w:val="nl-NL"/>
        </w:rPr>
        <w:t>éé</w:t>
      </w:r>
      <w:r>
        <w:rPr>
          <w:sz w:val="28"/>
          <w:szCs w:val="28"/>
          <w:rtl w:val="0"/>
          <w:lang w:val="nl-NL"/>
        </w:rPr>
        <w:t>n van onze producten en/of diensten zijn strikt persoonlijk en dus niet overdraagbaar.</w:t>
      </w:r>
    </w:p>
    <w:p>
      <w:pPr>
        <w:pStyle w:val="Hoofdtekst"/>
        <w:numPr>
          <w:ilvl w:val="0"/>
          <w:numId w:val="2"/>
        </w:numPr>
        <w:rPr>
          <w:sz w:val="28"/>
          <w:szCs w:val="28"/>
          <w:lang w:val="nl-NL"/>
        </w:rPr>
      </w:pPr>
      <w:r>
        <w:rPr>
          <w:sz w:val="28"/>
          <w:szCs w:val="28"/>
          <w:rtl w:val="0"/>
          <w:lang w:val="nl-NL"/>
        </w:rPr>
        <w:t xml:space="preserve">Lidmaatschap en afname </w:t>
      </w:r>
      <w:r>
        <w:rPr>
          <w:sz w:val="28"/>
          <w:szCs w:val="28"/>
          <w:rtl w:val="0"/>
          <w:lang w:val="nl-NL"/>
        </w:rPr>
        <w:t xml:space="preserve">van </w:t>
      </w:r>
      <w:r>
        <w:rPr>
          <w:sz w:val="28"/>
          <w:szCs w:val="28"/>
          <w:rtl w:val="0"/>
          <w:lang w:val="fr-FR"/>
        </w:rPr>
        <w:t>éé</w:t>
      </w:r>
      <w:r>
        <w:rPr>
          <w:sz w:val="28"/>
          <w:szCs w:val="28"/>
          <w:rtl w:val="0"/>
          <w:lang w:val="nl-NL"/>
        </w:rPr>
        <w:t>n van onze producten en/of diensten</w:t>
      </w:r>
      <w:r>
        <w:rPr>
          <w:sz w:val="28"/>
          <w:szCs w:val="28"/>
          <w:rtl w:val="0"/>
          <w:lang w:val="nl-NL"/>
        </w:rPr>
        <w:t xml:space="preserve"> worden onder geen beding gerestitueerd. Er wordt onder de voorwaarden zoals beschreven in de algemene voorwaarden een vervangend product of dienst aangeboden.</w:t>
      </w:r>
    </w:p>
    <w:p>
      <w:pPr>
        <w:pStyle w:val="Hoofdtekst"/>
        <w:numPr>
          <w:ilvl w:val="0"/>
          <w:numId w:val="2"/>
        </w:numPr>
        <w:rPr>
          <w:sz w:val="28"/>
          <w:szCs w:val="28"/>
          <w:lang w:val="nl-NL"/>
        </w:rPr>
      </w:pPr>
      <w:r>
        <w:rPr>
          <w:sz w:val="28"/>
          <w:szCs w:val="28"/>
          <w:rtl w:val="0"/>
          <w:lang w:val="nl-NL"/>
        </w:rPr>
        <w:t>De studio behoudt zich het recht voor een leerling de toegang tot de studio te weigeren zonder opgaaf van reden.</w:t>
      </w:r>
    </w:p>
    <w:p>
      <w:pPr>
        <w:pStyle w:val="Hoofdtekst"/>
        <w:numPr>
          <w:ilvl w:val="0"/>
          <w:numId w:val="2"/>
        </w:numPr>
        <w:rPr>
          <w:sz w:val="28"/>
          <w:szCs w:val="28"/>
          <w:lang w:val="nl-NL"/>
        </w:rPr>
      </w:pPr>
      <w:r>
        <w:rPr>
          <w:sz w:val="28"/>
          <w:szCs w:val="28"/>
          <w:rtl w:val="0"/>
          <w:lang w:val="nl-NL"/>
        </w:rPr>
        <w:t xml:space="preserve">Bezoek aan </w:t>
      </w:r>
      <w:r>
        <w:rPr>
          <w:sz w:val="28"/>
          <w:szCs w:val="28"/>
          <w:rtl w:val="0"/>
          <w:lang w:val="nl-NL"/>
        </w:rPr>
        <w:t xml:space="preserve">de </w:t>
      </w:r>
      <w:r>
        <w:rPr>
          <w:sz w:val="28"/>
          <w:szCs w:val="28"/>
          <w:rtl w:val="0"/>
          <w:lang w:val="nl-NL"/>
        </w:rPr>
        <w:t xml:space="preserve">studio is geheel op eigen risico. </w:t>
      </w:r>
      <w:r>
        <w:rPr>
          <w:sz w:val="28"/>
          <w:szCs w:val="28"/>
          <w:rtl w:val="0"/>
          <w:lang w:val="nl-NL"/>
        </w:rPr>
        <w:t>De studio</w:t>
      </w:r>
      <w:r>
        <w:rPr>
          <w:sz w:val="28"/>
          <w:szCs w:val="28"/>
          <w:rtl w:val="0"/>
          <w:lang w:val="nl-NL"/>
        </w:rPr>
        <w:t xml:space="preserve"> en haar docenten zijn niet aansprakelijk voor letsel en/of schade van enigerlei aard als gevolg van het verblijf en/of </w:t>
      </w:r>
      <w:r>
        <w:rPr>
          <w:sz w:val="28"/>
          <w:szCs w:val="28"/>
          <w:rtl w:val="0"/>
          <w:lang w:val="nl-NL"/>
        </w:rPr>
        <w:t xml:space="preserve">deelname aan </w:t>
      </w:r>
      <w:r>
        <w:rPr>
          <w:sz w:val="28"/>
          <w:szCs w:val="28"/>
          <w:rtl w:val="0"/>
          <w:lang w:val="nl-NL"/>
        </w:rPr>
        <w:t>de activiteiten van de bezoeker</w:t>
      </w:r>
      <w:r>
        <w:rPr>
          <w:sz w:val="28"/>
          <w:szCs w:val="28"/>
          <w:rtl w:val="0"/>
          <w:lang w:val="nl-NL"/>
        </w:rPr>
        <w:t xml:space="preserve"> en/of cursist</w:t>
      </w:r>
      <w:r>
        <w:rPr>
          <w:sz w:val="28"/>
          <w:szCs w:val="28"/>
          <w:rtl w:val="0"/>
          <w:lang w:val="en-US"/>
        </w:rPr>
        <w:t xml:space="preserve"> in </w:t>
      </w:r>
      <w:r>
        <w:rPr>
          <w:sz w:val="28"/>
          <w:szCs w:val="28"/>
          <w:rtl w:val="0"/>
          <w:lang w:val="nl-NL"/>
        </w:rPr>
        <w:t>de studio</w:t>
      </w:r>
      <w:r>
        <w:rPr>
          <w:sz w:val="28"/>
          <w:szCs w:val="28"/>
          <w:rtl w:val="0"/>
          <w:lang w:val="nl-NL"/>
        </w:rPr>
        <w:t>. Dit geld ook voor de outdoor activiteiten.</w:t>
      </w:r>
    </w:p>
    <w:p>
      <w:pPr>
        <w:pStyle w:val="Hoofdtekst"/>
        <w:numPr>
          <w:ilvl w:val="0"/>
          <w:numId w:val="2"/>
        </w:numPr>
        <w:rPr>
          <w:sz w:val="28"/>
          <w:szCs w:val="28"/>
          <w:lang w:val="nl-NL"/>
        </w:rPr>
      </w:pPr>
      <w:r>
        <w:rPr>
          <w:sz w:val="28"/>
          <w:szCs w:val="28"/>
          <w:rtl w:val="0"/>
          <w:lang w:val="nl-NL"/>
        </w:rPr>
        <w:t xml:space="preserve">Door deel te nemen aan onze lessen gaat u automatisch akkoord met </w:t>
      </w:r>
      <w:r>
        <w:rPr>
          <w:sz w:val="28"/>
          <w:szCs w:val="28"/>
          <w:rtl w:val="0"/>
          <w:lang w:val="nl-NL"/>
        </w:rPr>
        <w:t>de</w:t>
      </w:r>
      <w:r>
        <w:rPr>
          <w:sz w:val="28"/>
          <w:szCs w:val="28"/>
          <w:rtl w:val="0"/>
          <w:lang w:val="nl-NL"/>
        </w:rPr>
        <w:t xml:space="preserve">ze algemeen voorwaarden. Hiermee vrijwaart u </w:t>
      </w:r>
      <w:r>
        <w:rPr>
          <w:sz w:val="28"/>
          <w:szCs w:val="28"/>
          <w:rtl w:val="0"/>
          <w:lang w:val="nl-NL"/>
        </w:rPr>
        <w:t>de studio, de</w:t>
      </w:r>
      <w:r>
        <w:rPr>
          <w:sz w:val="28"/>
          <w:szCs w:val="28"/>
          <w:rtl w:val="0"/>
          <w:lang w:val="nl-NL"/>
        </w:rPr>
        <w:t xml:space="preserve"> directie en </w:t>
      </w:r>
      <w:r>
        <w:rPr>
          <w:sz w:val="28"/>
          <w:szCs w:val="28"/>
          <w:rtl w:val="0"/>
          <w:lang w:val="nl-NL"/>
        </w:rPr>
        <w:t xml:space="preserve">haar </w:t>
      </w:r>
      <w:r>
        <w:rPr>
          <w:sz w:val="28"/>
          <w:szCs w:val="28"/>
          <w:rtl w:val="0"/>
          <w:lang w:val="nl-NL"/>
        </w:rPr>
        <w:t xml:space="preserve">docenten van iedere aansprakelijkheid voor schade welke de </w:t>
      </w:r>
      <w:r>
        <w:rPr>
          <w:sz w:val="28"/>
          <w:szCs w:val="28"/>
          <w:rtl w:val="0"/>
          <w:lang w:val="nl-NL"/>
        </w:rPr>
        <w:t>bezoeker en/of cursist</w:t>
      </w:r>
      <w:r>
        <w:rPr>
          <w:sz w:val="28"/>
          <w:szCs w:val="28"/>
          <w:rtl w:val="0"/>
          <w:lang w:val="nl-NL"/>
        </w:rPr>
        <w:t xml:space="preserve"> heeft geleden tijdens zijn of haar aanwezigheid in </w:t>
      </w:r>
      <w:r>
        <w:rPr>
          <w:sz w:val="28"/>
          <w:szCs w:val="28"/>
          <w:rtl w:val="0"/>
          <w:lang w:val="nl-NL"/>
        </w:rPr>
        <w:t>de studio</w:t>
      </w:r>
      <w:r>
        <w:rPr>
          <w:sz w:val="28"/>
          <w:szCs w:val="28"/>
          <w:rtl w:val="0"/>
        </w:rPr>
        <w:t>.</w:t>
      </w:r>
      <w:r>
        <w:rPr>
          <w:sz w:val="28"/>
          <w:szCs w:val="28"/>
          <w:rtl w:val="0"/>
          <w:lang w:val="nl-NL"/>
        </w:rPr>
        <w:t xml:space="preserve"> Dit geld ook voor de outdoor activiteiten.</w:t>
      </w:r>
    </w:p>
    <w:p>
      <w:pPr>
        <w:pStyle w:val="Hoofdtekst"/>
        <w:numPr>
          <w:ilvl w:val="0"/>
          <w:numId w:val="2"/>
        </w:numPr>
        <w:rPr>
          <w:sz w:val="28"/>
          <w:szCs w:val="28"/>
          <w:lang w:val="nl-NL"/>
        </w:rPr>
      </w:pPr>
      <w:r>
        <w:rPr>
          <w:sz w:val="28"/>
          <w:szCs w:val="28"/>
          <w:rtl w:val="0"/>
          <w:lang w:val="nl-NL"/>
        </w:rPr>
        <w:t xml:space="preserve">Verlies of beschadigingen aan eigendommen van </w:t>
      </w:r>
      <w:r>
        <w:rPr>
          <w:sz w:val="28"/>
          <w:szCs w:val="28"/>
          <w:rtl w:val="0"/>
          <w:lang w:val="nl-NL"/>
        </w:rPr>
        <w:t>de studio</w:t>
      </w:r>
      <w:r>
        <w:rPr>
          <w:sz w:val="28"/>
          <w:szCs w:val="28"/>
          <w:rtl w:val="0"/>
          <w:lang w:val="nl-NL"/>
        </w:rPr>
        <w:t xml:space="preserve"> door toedoen van </w:t>
      </w:r>
      <w:r>
        <w:rPr>
          <w:sz w:val="28"/>
          <w:szCs w:val="28"/>
          <w:rtl w:val="0"/>
          <w:lang w:val="nl-NL"/>
        </w:rPr>
        <w:t xml:space="preserve">de </w:t>
      </w:r>
      <w:r>
        <w:rPr>
          <w:sz w:val="28"/>
          <w:szCs w:val="28"/>
          <w:rtl w:val="0"/>
          <w:lang w:val="nl-NL"/>
        </w:rPr>
        <w:t xml:space="preserve">bezoeker </w:t>
      </w:r>
      <w:r>
        <w:rPr>
          <w:sz w:val="28"/>
          <w:szCs w:val="28"/>
          <w:rtl w:val="0"/>
          <w:lang w:val="nl-NL"/>
        </w:rPr>
        <w:t xml:space="preserve">en/of cursist </w:t>
      </w:r>
      <w:r>
        <w:rPr>
          <w:sz w:val="28"/>
          <w:szCs w:val="28"/>
          <w:rtl w:val="0"/>
          <w:lang w:val="nl-NL"/>
        </w:rPr>
        <w:t>zullen te allen tijde verhaald worden</w:t>
      </w:r>
      <w:r>
        <w:rPr>
          <w:sz w:val="28"/>
          <w:szCs w:val="28"/>
          <w:rtl w:val="0"/>
          <w:lang w:val="nl-NL"/>
        </w:rPr>
        <w:t>.</w:t>
      </w:r>
    </w:p>
    <w:p>
      <w:pPr>
        <w:pStyle w:val="Hoofdtekst"/>
        <w:numPr>
          <w:ilvl w:val="0"/>
          <w:numId w:val="2"/>
        </w:numPr>
        <w:rPr>
          <w:sz w:val="28"/>
          <w:szCs w:val="28"/>
          <w:lang w:val="nl-NL"/>
        </w:rPr>
      </w:pPr>
      <w:r>
        <w:rPr>
          <w:sz w:val="28"/>
          <w:szCs w:val="28"/>
          <w:rtl w:val="0"/>
          <w:lang w:val="nl-NL"/>
        </w:rPr>
        <w:t>De studio is niet aansprakelijk voor verlies of diefstal van eigendommen.</w:t>
      </w:r>
    </w:p>
    <w:p>
      <w:pPr>
        <w:pStyle w:val="Hoofdtekst"/>
        <w:numPr>
          <w:ilvl w:val="0"/>
          <w:numId w:val="2"/>
        </w:numPr>
        <w:rPr>
          <w:sz w:val="28"/>
          <w:szCs w:val="28"/>
          <w:lang w:val="nl-NL"/>
        </w:rPr>
      </w:pPr>
      <w:r>
        <w:rPr>
          <w:sz w:val="28"/>
          <w:szCs w:val="28"/>
          <w:rtl w:val="0"/>
          <w:lang w:val="nl-NL"/>
        </w:rPr>
        <w:t xml:space="preserve">Foto en video mag alleen worden gemaakt wanneer de docent hier nadrukkelijk toestemming voor geeft gegeven en het de les en de andere cursisten niet hindert. Opname van beeldmateriaal mag alleen zonder dat andere cursisten hierop worden afgebeeld. </w:t>
      </w:r>
    </w:p>
    <w:p>
      <w:pPr>
        <w:pStyle w:val="Hoofdtekst"/>
        <w:numPr>
          <w:ilvl w:val="0"/>
          <w:numId w:val="2"/>
        </w:numPr>
        <w:rPr>
          <w:sz w:val="28"/>
          <w:szCs w:val="28"/>
          <w:lang w:val="nl-NL"/>
        </w:rPr>
      </w:pPr>
      <w:r>
        <w:rPr>
          <w:sz w:val="28"/>
          <w:szCs w:val="28"/>
          <w:rtl w:val="0"/>
          <w:lang w:val="nl-NL"/>
        </w:rPr>
        <w:t>Studio ADC's zusje behoudt zich het recht voor de hoogte van de contributie voor danslessen, activiteiten of producten per dansseizoen of kalenderjaar te indexeren.</w:t>
      </w:r>
    </w:p>
    <w:p>
      <w:pPr>
        <w:pStyle w:val="Hoofdtekst"/>
        <w:numPr>
          <w:ilvl w:val="0"/>
          <w:numId w:val="2"/>
        </w:numPr>
        <w:rPr>
          <w:sz w:val="28"/>
          <w:szCs w:val="28"/>
          <w:lang w:val="nl-NL"/>
        </w:rPr>
      </w:pPr>
      <w:r>
        <w:rPr>
          <w:sz w:val="28"/>
          <w:szCs w:val="28"/>
          <w:rtl w:val="0"/>
          <w:lang w:val="nl-NL"/>
        </w:rPr>
        <w:t>Acties of speciale aanbiedingen zijn niet met elkaar te combineren</w:t>
      </w:r>
      <w:r>
        <w:rPr>
          <w:sz w:val="28"/>
          <w:szCs w:val="28"/>
          <w:rtl w:val="0"/>
          <w:lang w:val="nl-NL"/>
        </w:rPr>
        <w:t xml:space="preserve">. Ook kunnen er geen </w:t>
      </w:r>
      <w:r>
        <w:rPr>
          <w:sz w:val="28"/>
          <w:szCs w:val="28"/>
          <w:rtl w:val="0"/>
          <w:lang w:val="nl-NL"/>
        </w:rPr>
        <w:t>rechten aan worden ontleend.</w:t>
      </w:r>
    </w:p>
    <w:p>
      <w:pPr>
        <w:pStyle w:val="Hoofdtekst"/>
        <w:rPr>
          <w:sz w:val="28"/>
          <w:szCs w:val="28"/>
        </w:rPr>
      </w:pPr>
    </w:p>
    <w:p>
      <w:pPr>
        <w:pStyle w:val="Hoofdtekst"/>
        <w:rPr>
          <w:sz w:val="28"/>
          <w:szCs w:val="28"/>
        </w:rPr>
      </w:pPr>
    </w:p>
    <w:p>
      <w:pPr>
        <w:pStyle w:val="Hoofdtekst"/>
        <w:rPr>
          <w:sz w:val="28"/>
          <w:szCs w:val="28"/>
        </w:rPr>
      </w:pPr>
      <w:r>
        <w:rPr>
          <w:sz w:val="28"/>
          <w:szCs w:val="28"/>
          <w:rtl w:val="0"/>
          <w:lang w:val="nl-NL"/>
        </w:rPr>
        <w:t>LESGELDEN, CREDITS EN ABONNEMENTSDUUR</w:t>
      </w:r>
    </w:p>
    <w:p>
      <w:pPr>
        <w:pStyle w:val="Hoofdtekst"/>
        <w:numPr>
          <w:ilvl w:val="0"/>
          <w:numId w:val="2"/>
        </w:numPr>
        <w:rPr>
          <w:sz w:val="28"/>
          <w:szCs w:val="28"/>
          <w:lang w:val="nl-NL"/>
        </w:rPr>
      </w:pPr>
      <w:r>
        <w:rPr>
          <w:sz w:val="28"/>
          <w:szCs w:val="28"/>
          <w:rtl w:val="0"/>
          <w:lang w:val="nl-NL"/>
        </w:rPr>
        <w:t>Groepslessen: met een leskaart10 en een abonnement kan je je les tot 12uur voorafgaand aan de les annuleren met behoud van de lescredit. Bij een annulering binnen 12 uur voorafgaand aan de les komt de lescredit te vervallen.</w:t>
      </w:r>
    </w:p>
    <w:p>
      <w:pPr>
        <w:pStyle w:val="Hoofdtekst"/>
        <w:numPr>
          <w:ilvl w:val="0"/>
          <w:numId w:val="2"/>
        </w:numPr>
        <w:rPr>
          <w:sz w:val="28"/>
          <w:szCs w:val="28"/>
          <w:lang w:val="nl-NL"/>
        </w:rPr>
      </w:pPr>
      <w:r>
        <w:rPr>
          <w:sz w:val="28"/>
          <w:szCs w:val="28"/>
          <w:rtl w:val="0"/>
          <w:lang w:val="nl-NL"/>
        </w:rPr>
        <w:t>Beginnerscursussen: je kunt per cursus 1 les inhalen. Dus als je 1 les mist, kan je deze inhalen op de maandag of donderdag om 20:00u tot 1 week na afloop van de cursus.</w:t>
      </w:r>
    </w:p>
    <w:p>
      <w:pPr>
        <w:pStyle w:val="Hoofdtekst"/>
        <w:numPr>
          <w:ilvl w:val="0"/>
          <w:numId w:val="2"/>
        </w:numPr>
        <w:rPr>
          <w:sz w:val="28"/>
          <w:szCs w:val="28"/>
          <w:lang w:val="da-DK"/>
        </w:rPr>
      </w:pPr>
      <w:r>
        <w:rPr>
          <w:sz w:val="28"/>
          <w:szCs w:val="28"/>
          <w:rtl w:val="0"/>
          <w:lang w:val="da-DK"/>
        </w:rPr>
        <w:t>Privelessen: priv</w:t>
      </w:r>
      <w:r>
        <w:rPr>
          <w:sz w:val="28"/>
          <w:szCs w:val="28"/>
          <w:rtl w:val="0"/>
          <w:lang w:val="fr-FR"/>
        </w:rPr>
        <w:t>é</w:t>
      </w:r>
      <w:r>
        <w:rPr>
          <w:sz w:val="28"/>
          <w:szCs w:val="28"/>
          <w:rtl w:val="0"/>
          <w:lang w:val="nl-NL"/>
        </w:rPr>
        <w:t>lessen kan je verzetten tot 24 uur voorafgaand aan de les. Annuleer je binnen de 24uur, komt de les te vervallen.</w:t>
      </w:r>
    </w:p>
    <w:p>
      <w:pPr>
        <w:pStyle w:val="Hoofdtekst"/>
        <w:numPr>
          <w:ilvl w:val="0"/>
          <w:numId w:val="2"/>
        </w:numPr>
        <w:rPr>
          <w:sz w:val="28"/>
          <w:szCs w:val="28"/>
          <w:lang w:val="nl-NL"/>
        </w:rPr>
      </w:pPr>
      <w:r>
        <w:rPr>
          <w:sz w:val="28"/>
          <w:szCs w:val="28"/>
          <w:rtl w:val="0"/>
          <w:lang w:val="nl-NL"/>
        </w:rPr>
        <w:t>Workshops &amp; paaldanskampen kan je niet zonder meer verzetten</w:t>
      </w:r>
      <w:r>
        <w:rPr>
          <w:sz w:val="28"/>
          <w:szCs w:val="28"/>
          <w:rtl w:val="0"/>
          <w:lang w:val="nl-NL"/>
        </w:rPr>
        <w:t>.</w:t>
      </w:r>
    </w:p>
    <w:p>
      <w:pPr>
        <w:pStyle w:val="Hoofdtekst"/>
        <w:numPr>
          <w:ilvl w:val="0"/>
          <w:numId w:val="2"/>
        </w:numPr>
        <w:rPr>
          <w:sz w:val="28"/>
          <w:szCs w:val="28"/>
          <w:lang w:val="nl-NL"/>
        </w:rPr>
      </w:pPr>
      <w:r>
        <w:rPr>
          <w:sz w:val="28"/>
          <w:szCs w:val="28"/>
          <w:rtl w:val="0"/>
          <w:lang w:val="nl-NL"/>
        </w:rPr>
        <w:t>Abonnementen: de credits zijn geldig per kalender maand en kunnen niet worden meegenomen naar een volgende maand. De</w:t>
      </w:r>
      <w:r>
        <w:rPr>
          <w:sz w:val="28"/>
          <w:szCs w:val="28"/>
          <w:rtl w:val="0"/>
        </w:rPr>
        <w:t> </w:t>
      </w:r>
      <w:r>
        <w:rPr>
          <w:sz w:val="28"/>
          <w:szCs w:val="28"/>
          <w:rtl w:val="0"/>
          <w:lang w:val="nl-NL"/>
        </w:rPr>
        <w:t>studio sluit in totaal 5,5 week per kalender jaar. De abonnementsgelden lopen dan gewoon. Je kunt per jaar het abonnement maximaal een maand pauzeren, ongeacht de reden. Dit kan niet per week en slechts 1 maal per jaar. Abonnementen lopen door ongeacht de situatie. Na 6 maanden is het abonnement per maand opzegbaar. Je mag altijd een abonnement verhogen. Verlagen kan pas na de eerste 6 maanden.</w:t>
      </w:r>
      <w:r>
        <w:rPr>
          <w:sz w:val="28"/>
          <w:szCs w:val="28"/>
          <w:rtl w:val="0"/>
        </w:rPr>
        <w:t> </w:t>
      </w:r>
      <w:r>
        <w:rPr>
          <w:sz w:val="28"/>
          <w:szCs w:val="28"/>
          <w:rtl w:val="0"/>
          <w:lang w:val="nl-NL"/>
        </w:rPr>
        <w:t xml:space="preserve">Een abonnement heeft een opzegtermijn van </w:t>
      </w:r>
      <w:r>
        <w:rPr>
          <w:sz w:val="28"/>
          <w:szCs w:val="28"/>
          <w:rtl w:val="0"/>
          <w:lang w:val="nl-NL"/>
        </w:rPr>
        <w:t>éé</w:t>
      </w:r>
      <w:r>
        <w:rPr>
          <w:sz w:val="28"/>
          <w:szCs w:val="28"/>
          <w:rtl w:val="0"/>
          <w:lang w:val="nl-NL"/>
        </w:rPr>
        <w:t>n kalendermaand. Opzegging dient te gebeuren voor de 1ste van de laatste maand dat je les zal volgen in de studio. Ook voor wijzigingen in het abonnement houden wij 1 kalendermaand aan.</w:t>
      </w:r>
    </w:p>
    <w:p>
      <w:pPr>
        <w:pStyle w:val="Hoofdtekst"/>
        <w:numPr>
          <w:ilvl w:val="0"/>
          <w:numId w:val="2"/>
        </w:numPr>
        <w:rPr>
          <w:sz w:val="28"/>
          <w:szCs w:val="28"/>
          <w:lang w:val="nl-NL"/>
        </w:rPr>
      </w:pPr>
      <w:r>
        <w:rPr>
          <w:sz w:val="28"/>
          <w:szCs w:val="28"/>
          <w:rtl w:val="0"/>
          <w:lang w:val="nl-NL"/>
        </w:rPr>
        <w:t>In geen geval geven wij (gedeeltelijk) geld terug.</w:t>
      </w:r>
      <w:r>
        <w:rPr>
          <w:sz w:val="28"/>
          <w:szCs w:val="28"/>
          <w:rtl w:val="0"/>
          <w:lang w:val="nl-NL"/>
        </w:rPr>
        <w:t xml:space="preserve"> </w:t>
      </w:r>
    </w:p>
    <w:p>
      <w:pPr>
        <w:pStyle w:val="Hoofdtekst"/>
        <w:numPr>
          <w:ilvl w:val="0"/>
          <w:numId w:val="2"/>
        </w:numPr>
        <w:rPr>
          <w:sz w:val="28"/>
          <w:szCs w:val="28"/>
          <w:lang w:val="nl-NL"/>
        </w:rPr>
      </w:pPr>
      <w:r>
        <w:rPr>
          <w:sz w:val="28"/>
          <w:szCs w:val="28"/>
          <w:rtl w:val="0"/>
          <w:lang w:val="nl-NL"/>
        </w:rPr>
        <w:t>Producten en diensten zijn niet overdraagbaar aan derden.</w:t>
      </w:r>
    </w:p>
    <w:p>
      <w:pPr>
        <w:pStyle w:val="Hoofdtekst"/>
        <w:numPr>
          <w:ilvl w:val="0"/>
          <w:numId w:val="2"/>
        </w:numPr>
        <w:rPr>
          <w:sz w:val="28"/>
          <w:szCs w:val="28"/>
          <w:lang w:val="nl-NL"/>
        </w:rPr>
      </w:pPr>
      <w:r>
        <w:rPr>
          <w:sz w:val="28"/>
          <w:szCs w:val="28"/>
          <w:rtl w:val="0"/>
          <w:lang w:val="nl-NL"/>
        </w:rPr>
        <w:t>Indien een dienst een wachtlijst heeft, en je plek kan worden ingenomen door iemand van de wachtlijst, kan je deze plek kosteloos annuleren.</w:t>
      </w:r>
    </w:p>
    <w:p>
      <w:pPr>
        <w:pStyle w:val="Hoofdtekst"/>
        <w:numPr>
          <w:ilvl w:val="0"/>
          <w:numId w:val="2"/>
        </w:numPr>
        <w:rPr>
          <w:sz w:val="28"/>
          <w:szCs w:val="28"/>
          <w:lang w:val="nl-NL"/>
        </w:rPr>
      </w:pPr>
      <w:r>
        <w:rPr>
          <w:sz w:val="28"/>
          <w:szCs w:val="28"/>
          <w:rtl w:val="0"/>
          <w:lang w:val="nl-NL"/>
        </w:rPr>
        <w:t xml:space="preserve">Bij een bijzondere omstandigheid kan je eenmalig je abonnement 1 maand pauzeren. Hierna volgt de keuze hervatten of opzeggen (mits de 6 maanden start reeds gepasseerd is). Dit kan eenmaal per jaar en kan alleen als volledige maand en niet per week. Voor diensten en producten zoals cursussen, leskaarten en workshops komen de credits te vervallen en zijn de kosten niet-restitueerbaar. </w:t>
      </w:r>
    </w:p>
    <w:p>
      <w:pPr>
        <w:pStyle w:val="Hoofdtekst"/>
        <w:numPr>
          <w:ilvl w:val="0"/>
          <w:numId w:val="2"/>
        </w:numPr>
        <w:rPr>
          <w:sz w:val="28"/>
          <w:szCs w:val="28"/>
          <w:lang w:val="nl-NL"/>
        </w:rPr>
      </w:pPr>
      <w:r>
        <w:rPr>
          <w:sz w:val="28"/>
          <w:szCs w:val="28"/>
          <w:rtl w:val="0"/>
          <w:lang w:val="nl-NL"/>
        </w:rPr>
        <w:t>Bij het stopzetten van het abonnement en aflopen van de cursus, leskaart of abonnementsduur komen alle openstaande credits te vervallen.</w:t>
      </w:r>
    </w:p>
    <w:p>
      <w:pPr>
        <w:pStyle w:val="Hoofdtekst"/>
        <w:numPr>
          <w:ilvl w:val="0"/>
          <w:numId w:val="2"/>
        </w:numPr>
        <w:rPr>
          <w:sz w:val="28"/>
          <w:szCs w:val="28"/>
          <w:lang w:val="nl-NL"/>
        </w:rPr>
      </w:pPr>
      <w:r>
        <w:rPr>
          <w:sz w:val="28"/>
          <w:szCs w:val="28"/>
          <w:rtl w:val="0"/>
          <w:lang w:val="nl-NL"/>
        </w:rPr>
        <w:t xml:space="preserve">De leerstof van </w:t>
      </w:r>
      <w:r>
        <w:rPr>
          <w:sz w:val="28"/>
          <w:szCs w:val="28"/>
          <w:rtl w:val="0"/>
          <w:lang w:val="nl-NL"/>
        </w:rPr>
        <w:t xml:space="preserve">de producten en diensten </w:t>
      </w:r>
      <w:r>
        <w:rPr>
          <w:sz w:val="28"/>
          <w:szCs w:val="28"/>
          <w:rtl w:val="0"/>
          <w:lang w:val="nl-NL"/>
        </w:rPr>
        <w:t xml:space="preserve">zijn uitsluitend afgestemd op eigen gebruik. Het is een leerling ten strengste verboden om het geleerde tijdens en/of na afloop van de lessen op enigerlei wijze commercieel aan te wenden. Bij overtreding van dit verbod verplicht de (voormalige) leerling zich tot het betalen van een boete van minimaal </w:t>
      </w:r>
      <w:r>
        <w:rPr>
          <w:sz w:val="28"/>
          <w:szCs w:val="28"/>
          <w:rtl w:val="0"/>
          <w:lang w:val="pt-PT"/>
        </w:rPr>
        <w:t xml:space="preserve">€ </w:t>
      </w:r>
      <w:r>
        <w:rPr>
          <w:sz w:val="28"/>
          <w:szCs w:val="28"/>
          <w:rtl w:val="0"/>
          <w:lang w:val="nl-NL"/>
        </w:rPr>
        <w:t xml:space="preserve">450,00 per overtreding aan studio ADC's zusje, onverlet een verdere schadeclaim van </w:t>
      </w:r>
      <w:r>
        <w:rPr>
          <w:sz w:val="28"/>
          <w:szCs w:val="28"/>
          <w:rtl w:val="0"/>
          <w:lang w:val="nl-NL"/>
        </w:rPr>
        <w:t>de studio</w:t>
      </w:r>
      <w:r>
        <w:rPr>
          <w:sz w:val="28"/>
          <w:szCs w:val="28"/>
          <w:rtl w:val="0"/>
          <w:lang w:val="nl-NL"/>
        </w:rPr>
        <w:t xml:space="preserve"> en/of derden op eventuele inkomstenderving ten gevolgde van de genoemde commerci</w:t>
      </w:r>
      <w:r>
        <w:rPr>
          <w:sz w:val="28"/>
          <w:szCs w:val="28"/>
          <w:rtl w:val="0"/>
          <w:lang w:val="nl-NL"/>
        </w:rPr>
        <w:t>ë</w:t>
      </w:r>
      <w:r>
        <w:rPr>
          <w:sz w:val="28"/>
          <w:szCs w:val="28"/>
          <w:rtl w:val="0"/>
          <w:lang w:val="nl-NL"/>
        </w:rPr>
        <w:t>le activiteiten.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numbering" w:styleId="Genummerd">
    <w:name w:val="Genummer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